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3F4" w:rsidRDefault="004733F4" w:rsidP="004733F4">
      <w:pPr>
        <w:pStyle w:val="NoSpacing"/>
      </w:pPr>
      <w:r>
        <w:rPr>
          <w:u w:val="single"/>
        </w:rPr>
        <w:t>John BOTE</w:t>
      </w:r>
      <w:r>
        <w:t xml:space="preserve">      (fl.1423)</w:t>
      </w:r>
    </w:p>
    <w:p w:rsidR="004733F4" w:rsidRDefault="004733F4" w:rsidP="004733F4">
      <w:pPr>
        <w:pStyle w:val="NoSpacing"/>
      </w:pPr>
    </w:p>
    <w:p w:rsidR="004733F4" w:rsidRDefault="004733F4" w:rsidP="004733F4">
      <w:pPr>
        <w:pStyle w:val="NoSpacing"/>
      </w:pPr>
    </w:p>
    <w:p w:rsidR="004733F4" w:rsidRDefault="004733F4" w:rsidP="004733F4">
      <w:pPr>
        <w:pStyle w:val="NoSpacing"/>
      </w:pPr>
      <w:r>
        <w:t>= Alice(q.v.).</w:t>
      </w:r>
    </w:p>
    <w:p w:rsidR="004733F4" w:rsidRDefault="004733F4" w:rsidP="004733F4">
      <w:pPr>
        <w:pStyle w:val="NoSpacing"/>
      </w:pPr>
      <w:r>
        <w:t>(</w:t>
      </w:r>
      <w:hyperlink r:id="rId7" w:history="1">
        <w:r w:rsidRPr="00F8355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4733F4" w:rsidRDefault="004733F4" w:rsidP="004733F4">
      <w:pPr>
        <w:pStyle w:val="NoSpacing"/>
      </w:pPr>
    </w:p>
    <w:p w:rsidR="004733F4" w:rsidRDefault="004733F4" w:rsidP="004733F4">
      <w:pPr>
        <w:pStyle w:val="NoSpacing"/>
      </w:pPr>
    </w:p>
    <w:p w:rsidR="004733F4" w:rsidRDefault="004733F4" w:rsidP="004733F4">
      <w:pPr>
        <w:pStyle w:val="NoSpacing"/>
      </w:pPr>
      <w:r>
        <w:t xml:space="preserve">  6 Jun.</w:t>
      </w:r>
      <w:r>
        <w:tab/>
        <w:t>1423</w:t>
      </w:r>
      <w:r>
        <w:tab/>
        <w:t>Settlement of the action taken against them by Roger Attewode(q.v.) over</w:t>
      </w:r>
    </w:p>
    <w:p w:rsidR="004733F4" w:rsidRDefault="004733F4" w:rsidP="004733F4">
      <w:pPr>
        <w:pStyle w:val="NoSpacing"/>
      </w:pPr>
      <w:r>
        <w:tab/>
      </w:r>
      <w:r>
        <w:tab/>
        <w:t>a messuage, 20 acres of land and a moiety of an acre of wood in Ash, Kent.</w:t>
      </w:r>
    </w:p>
    <w:p w:rsidR="004733F4" w:rsidRDefault="004733F4" w:rsidP="004733F4">
      <w:pPr>
        <w:pStyle w:val="NoSpacing"/>
      </w:pPr>
      <w:r>
        <w:tab/>
      </w:r>
      <w:r>
        <w:tab/>
        <w:t>(ibid.)</w:t>
      </w:r>
    </w:p>
    <w:p w:rsidR="004733F4" w:rsidRDefault="004733F4" w:rsidP="004733F4">
      <w:pPr>
        <w:pStyle w:val="NoSpacing"/>
      </w:pPr>
    </w:p>
    <w:p w:rsidR="004733F4" w:rsidRDefault="004733F4" w:rsidP="004733F4">
      <w:pPr>
        <w:pStyle w:val="NoSpacing"/>
      </w:pPr>
    </w:p>
    <w:p w:rsidR="004733F4" w:rsidRDefault="004733F4" w:rsidP="004733F4">
      <w:pPr>
        <w:pStyle w:val="NoSpacing"/>
      </w:pPr>
      <w:r>
        <w:t>16 December 2012</w:t>
      </w:r>
    </w:p>
    <w:p w:rsidR="00BA4020" w:rsidRPr="00186E49" w:rsidRDefault="004733F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3F4" w:rsidRDefault="004733F4" w:rsidP="00552EBA">
      <w:r>
        <w:separator/>
      </w:r>
    </w:p>
  </w:endnote>
  <w:endnote w:type="continuationSeparator" w:id="0">
    <w:p w:rsidR="004733F4" w:rsidRDefault="004733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33F4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3F4" w:rsidRDefault="004733F4" w:rsidP="00552EBA">
      <w:r>
        <w:separator/>
      </w:r>
    </w:p>
  </w:footnote>
  <w:footnote w:type="continuationSeparator" w:id="0">
    <w:p w:rsidR="004733F4" w:rsidRDefault="004733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33F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2012-12-31T22:34:00Z</dcterms:created>
  <dcterms:modified xsi:type="dcterms:W3CDTF">2012-12-31T22:34:00Z</dcterms:modified>
</cp:coreProperties>
</file>